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F77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F77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F7700">
        <w:rPr>
          <w:b/>
          <w:smallCaps/>
          <w:color w:val="6F654B" w:themeColor="text1" w:themeTint="BF"/>
        </w:rPr>
        <w:t xml:space="preserve">Nombre: </w:t>
      </w:r>
      <w:r w:rsidR="00D2454F" w:rsidRPr="00DF7700">
        <w:rPr>
          <w:b/>
          <w:smallCaps/>
          <w:color w:val="6F654B" w:themeColor="text1" w:themeTint="BF"/>
        </w:rPr>
        <w:t xml:space="preserve"> </w:t>
      </w:r>
      <w:r w:rsidR="00B970B3">
        <w:rPr>
          <w:b/>
          <w:smallCaps/>
          <w:color w:val="6F654B" w:themeColor="text1" w:themeTint="BF"/>
          <w:sz w:val="32"/>
          <w:szCs w:val="20"/>
        </w:rPr>
        <w:t>María Elena Maldonado Jiménez</w:t>
      </w:r>
    </w:p>
    <w:p w:rsidR="00877DA6" w:rsidRPr="00DF77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F77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DF7700" w:rsidRDefault="00B970B3" w:rsidP="00D6301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Actuaria </w:t>
      </w:r>
      <w:r w:rsidR="00DF7700" w:rsidRPr="00DF7700">
        <w:rPr>
          <w:smallCaps/>
          <w:color w:val="6F654B" w:themeColor="text1" w:themeTint="BF"/>
        </w:rPr>
        <w:t>adscrit</w:t>
      </w:r>
      <w:r>
        <w:rPr>
          <w:smallCaps/>
          <w:color w:val="6F654B" w:themeColor="text1" w:themeTint="BF"/>
        </w:rPr>
        <w:t>a</w:t>
      </w:r>
      <w:r w:rsidR="00DF7700" w:rsidRPr="00DF7700">
        <w:rPr>
          <w:smallCaps/>
          <w:color w:val="6F654B" w:themeColor="text1" w:themeTint="BF"/>
        </w:rPr>
        <w:t xml:space="preserve"> al</w:t>
      </w:r>
      <w:r w:rsidR="00D0276F" w:rsidRPr="00DF7700">
        <w:rPr>
          <w:smallCaps/>
          <w:color w:val="6F654B" w:themeColor="text1" w:themeTint="BF"/>
        </w:rPr>
        <w:t xml:space="preserve"> </w:t>
      </w:r>
      <w:r w:rsidR="00C22E79" w:rsidRPr="00DF7700">
        <w:rPr>
          <w:smallCaps/>
          <w:color w:val="6F654B" w:themeColor="text1" w:themeTint="BF"/>
        </w:rPr>
        <w:t>Juzgado d</w:t>
      </w:r>
      <w:r w:rsidR="00C22E79" w:rsidRPr="00DF7700">
        <w:rPr>
          <w:smallCaps/>
          <w:color w:val="6F654B" w:themeColor="text1" w:themeTint="BF"/>
        </w:rPr>
        <w:t xml:space="preserve">e </w:t>
      </w:r>
      <w:r w:rsidR="00C22E79" w:rsidRPr="00DF7700">
        <w:rPr>
          <w:smallCaps/>
          <w:color w:val="6F654B" w:themeColor="text1" w:themeTint="BF"/>
        </w:rPr>
        <w:t>P</w:t>
      </w:r>
      <w:r w:rsidR="00C22E79" w:rsidRPr="00DF7700">
        <w:rPr>
          <w:smallCaps/>
          <w:color w:val="6F654B" w:themeColor="text1" w:themeTint="BF"/>
        </w:rPr>
        <w:t xml:space="preserve">rimera </w:t>
      </w:r>
      <w:r w:rsidR="00C22E79" w:rsidRPr="00DF7700">
        <w:rPr>
          <w:smallCaps/>
          <w:color w:val="6F654B" w:themeColor="text1" w:themeTint="BF"/>
        </w:rPr>
        <w:t>I</w:t>
      </w:r>
      <w:r w:rsidR="00C22E79" w:rsidRPr="00DF7700">
        <w:rPr>
          <w:smallCaps/>
          <w:color w:val="6F654B" w:themeColor="text1" w:themeTint="BF"/>
        </w:rPr>
        <w:t xml:space="preserve">nstancia en </w:t>
      </w:r>
      <w:r w:rsidR="00C22E79" w:rsidRPr="00DF7700">
        <w:rPr>
          <w:smallCaps/>
          <w:color w:val="6F654B" w:themeColor="text1" w:themeTint="BF"/>
        </w:rPr>
        <w:t>M</w:t>
      </w:r>
      <w:r w:rsidR="00C22E79" w:rsidRPr="00DF7700">
        <w:rPr>
          <w:smallCaps/>
          <w:color w:val="6F654B" w:themeColor="text1" w:themeTint="BF"/>
        </w:rPr>
        <w:t xml:space="preserve">ateria </w:t>
      </w:r>
      <w:r w:rsidR="0029788F" w:rsidRPr="00DF7700">
        <w:rPr>
          <w:smallCaps/>
          <w:color w:val="6F654B" w:themeColor="text1" w:themeTint="BF"/>
        </w:rPr>
        <w:t>Civil</w:t>
      </w:r>
      <w:r w:rsidR="00C22E79" w:rsidRPr="00DF7700">
        <w:rPr>
          <w:smallCaps/>
          <w:color w:val="6F654B" w:themeColor="text1" w:themeTint="BF"/>
        </w:rPr>
        <w:t xml:space="preserve"> del distrito judicial de </w:t>
      </w:r>
      <w:r w:rsidR="0029788F" w:rsidRPr="00DF7700">
        <w:rPr>
          <w:smallCaps/>
          <w:color w:val="6F654B" w:themeColor="text1" w:themeTint="BF"/>
        </w:rPr>
        <w:t>Acuña</w:t>
      </w:r>
      <w:r w:rsidR="00C22E79" w:rsidRPr="00DF7700">
        <w:rPr>
          <w:smallCaps/>
          <w:color w:val="6F654B" w:themeColor="text1" w:themeTint="BF"/>
        </w:rPr>
        <w:t>.</w:t>
      </w:r>
    </w:p>
    <w:p w:rsidR="00C22E79" w:rsidRPr="00DF7700" w:rsidRDefault="00C22E79" w:rsidP="00C22E79">
      <w:pPr>
        <w:rPr>
          <w:color w:val="6F654B" w:themeColor="text1" w:themeTint="BF"/>
        </w:rPr>
      </w:pPr>
      <w:bookmarkStart w:id="0" w:name="_GoBack"/>
      <w:bookmarkEnd w:id="0"/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Formación Académica:</w:t>
      </w:r>
    </w:p>
    <w:p w:rsidR="00DF7700" w:rsidRPr="000E2F61" w:rsidRDefault="00C01B15" w:rsidP="00D6301F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 w:rsidRPr="000E2F61">
        <w:rPr>
          <w:smallCaps/>
          <w:color w:val="6F654B" w:themeColor="text1" w:themeTint="BF"/>
          <w:szCs w:val="20"/>
        </w:rPr>
        <w:t>Licenciatura en Derecho</w:t>
      </w:r>
      <w:r w:rsidR="000E2F61" w:rsidRPr="000E2F61">
        <w:rPr>
          <w:smallCaps/>
          <w:color w:val="6F654B" w:themeColor="text1" w:themeTint="BF"/>
          <w:szCs w:val="20"/>
        </w:rPr>
        <w:t>.</w:t>
      </w:r>
    </w:p>
    <w:p w:rsidR="000E2F61" w:rsidRPr="000E2F61" w:rsidRDefault="000E2F61" w:rsidP="00D6301F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 w:rsidRPr="000E2F61">
        <w:rPr>
          <w:smallCaps/>
          <w:color w:val="6F654B" w:themeColor="text1" w:themeTint="BF"/>
          <w:szCs w:val="20"/>
        </w:rPr>
        <w:t>Maestría en Sistema Penal Acusatorio</w:t>
      </w:r>
      <w:r w:rsidRPr="000E2F61">
        <w:rPr>
          <w:smallCaps/>
          <w:color w:val="6F654B" w:themeColor="text1" w:themeTint="BF"/>
          <w:szCs w:val="20"/>
        </w:rPr>
        <w:t>.</w:t>
      </w: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0E2F61" w:rsidRDefault="000E2F61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Experiencia Laboral:</w:t>
      </w:r>
    </w:p>
    <w:p w:rsidR="00B970B3" w:rsidRPr="00B970B3" w:rsidRDefault="00B970B3" w:rsidP="00D6301F">
      <w:pPr>
        <w:pStyle w:val="NormalWeb"/>
        <w:numPr>
          <w:ilvl w:val="0"/>
          <w:numId w:val="3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Secretaria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ecanógrafa del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J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uzgado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rimera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In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stancia en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Materia P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enal del distrito judicial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cuña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. 1997.</w:t>
      </w:r>
    </w:p>
    <w:p w:rsidR="00B970B3" w:rsidRPr="00B970B3" w:rsidRDefault="00B970B3" w:rsidP="00D6301F">
      <w:pPr>
        <w:pStyle w:val="NormalWeb"/>
        <w:numPr>
          <w:ilvl w:val="0"/>
          <w:numId w:val="3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Actuaria adscrita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J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uzgado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rimera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nstancia en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ateria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enal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 el distrito judicial de Acuña.  2012.</w:t>
      </w:r>
    </w:p>
    <w:p w:rsidR="00B970B3" w:rsidRPr="00B970B3" w:rsidRDefault="00B970B3" w:rsidP="00D6301F">
      <w:pPr>
        <w:pStyle w:val="NormalWeb"/>
        <w:numPr>
          <w:ilvl w:val="0"/>
          <w:numId w:val="3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Actuaria adscrita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 J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uzgado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rimera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nstancia en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ateria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 C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ivil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 del distrito judicial de acuña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.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2012 AL 2013.</w:t>
      </w:r>
    </w:p>
    <w:p w:rsidR="00B970B3" w:rsidRPr="00B970B3" w:rsidRDefault="00B970B3" w:rsidP="00D6301F">
      <w:pPr>
        <w:pStyle w:val="NormalWeb"/>
        <w:numPr>
          <w:ilvl w:val="0"/>
          <w:numId w:val="3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Actuaria adscrita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 J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uzgado de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rimera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nstancia en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ateria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ivil.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del distrito judicial de acuña</w:t>
      </w:r>
      <w:r w:rsidR="00BD65FB"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.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2013 AL 2015</w:t>
      </w:r>
    </w:p>
    <w:p w:rsidR="00B970B3" w:rsidRPr="00B970B3" w:rsidRDefault="00B970B3" w:rsidP="00D6301F">
      <w:pPr>
        <w:pStyle w:val="NormalWeb"/>
        <w:numPr>
          <w:ilvl w:val="0"/>
          <w:numId w:val="3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Secretaria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ecanógrafa del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J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uzgado de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rimera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nstancia en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ateria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enal del distrito judicial de 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B970B3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cuña</w:t>
      </w:r>
      <w:r w:rsid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. 2015 al 2016. </w:t>
      </w:r>
    </w:p>
    <w:p w:rsidR="000E2F61" w:rsidRPr="00BD65FB" w:rsidRDefault="00B970B3" w:rsidP="00D6301F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</w:rPr>
      </w:pPr>
      <w:r w:rsidRPr="00BD65FB">
        <w:rPr>
          <w:smallCaps/>
          <w:color w:val="6F654B" w:themeColor="text1" w:themeTint="BF"/>
        </w:rPr>
        <w:t xml:space="preserve">Actualmente me desempeño como </w:t>
      </w:r>
      <w:r w:rsidR="00BD65FB" w:rsidRPr="00BD65FB">
        <w:rPr>
          <w:smallCaps/>
          <w:color w:val="6F654B" w:themeColor="text1" w:themeTint="BF"/>
        </w:rPr>
        <w:t>A</w:t>
      </w:r>
      <w:r w:rsidRPr="00BD65FB">
        <w:rPr>
          <w:smallCaps/>
          <w:color w:val="6F654B" w:themeColor="text1" w:themeTint="BF"/>
        </w:rPr>
        <w:t xml:space="preserve">ctuaria adscrita </w:t>
      </w:r>
      <w:r w:rsidR="00BD65FB" w:rsidRPr="00BD65FB">
        <w:rPr>
          <w:smallCaps/>
          <w:color w:val="6F654B" w:themeColor="text1" w:themeTint="BF"/>
        </w:rPr>
        <w:t>J</w:t>
      </w:r>
      <w:r w:rsidRPr="00BD65FB">
        <w:rPr>
          <w:smallCaps/>
          <w:color w:val="6F654B" w:themeColor="text1" w:themeTint="BF"/>
        </w:rPr>
        <w:t xml:space="preserve">uzgado de </w:t>
      </w:r>
      <w:r w:rsidR="00BD65FB" w:rsidRPr="00BD65FB">
        <w:rPr>
          <w:smallCaps/>
          <w:color w:val="6F654B" w:themeColor="text1" w:themeTint="BF"/>
        </w:rPr>
        <w:t>P</w:t>
      </w:r>
      <w:r w:rsidRPr="00BD65FB">
        <w:rPr>
          <w:smallCaps/>
          <w:color w:val="6F654B" w:themeColor="text1" w:themeTint="BF"/>
        </w:rPr>
        <w:t xml:space="preserve">rimera </w:t>
      </w:r>
      <w:r w:rsidR="00BD65FB" w:rsidRPr="00BD65FB">
        <w:rPr>
          <w:smallCaps/>
          <w:color w:val="6F654B" w:themeColor="text1" w:themeTint="BF"/>
        </w:rPr>
        <w:t>I</w:t>
      </w:r>
      <w:r w:rsidRPr="00BD65FB">
        <w:rPr>
          <w:smallCaps/>
          <w:color w:val="6F654B" w:themeColor="text1" w:themeTint="BF"/>
        </w:rPr>
        <w:t xml:space="preserve">nstancia en </w:t>
      </w:r>
      <w:r w:rsidR="00BD65FB" w:rsidRPr="00BD65FB">
        <w:rPr>
          <w:smallCaps/>
          <w:color w:val="6F654B" w:themeColor="text1" w:themeTint="BF"/>
        </w:rPr>
        <w:t>M</w:t>
      </w:r>
      <w:r w:rsidRPr="00BD65FB">
        <w:rPr>
          <w:smallCaps/>
          <w:color w:val="6F654B" w:themeColor="text1" w:themeTint="BF"/>
        </w:rPr>
        <w:t xml:space="preserve">ateria </w:t>
      </w:r>
      <w:r w:rsidR="00BD65FB" w:rsidRPr="00BD65FB">
        <w:rPr>
          <w:smallCaps/>
          <w:color w:val="6F654B" w:themeColor="text1" w:themeTint="BF"/>
        </w:rPr>
        <w:t>C</w:t>
      </w:r>
      <w:r w:rsidRPr="00BD65FB">
        <w:rPr>
          <w:smallCaps/>
          <w:color w:val="6F654B" w:themeColor="text1" w:themeTint="BF"/>
        </w:rPr>
        <w:t xml:space="preserve">ivil y </w:t>
      </w:r>
      <w:r w:rsidR="00BD65FB" w:rsidRPr="00BD65FB">
        <w:rPr>
          <w:smallCaps/>
          <w:color w:val="6F654B" w:themeColor="text1" w:themeTint="BF"/>
        </w:rPr>
        <w:t>F</w:t>
      </w:r>
      <w:r w:rsidRPr="00BD65FB">
        <w:rPr>
          <w:smallCaps/>
          <w:color w:val="6F654B" w:themeColor="text1" w:themeTint="BF"/>
        </w:rPr>
        <w:t>amiliar</w:t>
      </w:r>
      <w:r w:rsidR="00BD65FB">
        <w:rPr>
          <w:smallCaps/>
          <w:color w:val="6F654B" w:themeColor="text1" w:themeTint="BF"/>
        </w:rPr>
        <w:t xml:space="preserve"> </w:t>
      </w:r>
      <w:r w:rsidR="00BD65FB">
        <w:rPr>
          <w:smallCaps/>
          <w:color w:val="6F654B" w:themeColor="text1" w:themeTint="BF"/>
        </w:rPr>
        <w:t>del distrito judicial de acuña</w:t>
      </w:r>
      <w:r w:rsidR="00BD65FB" w:rsidRPr="00B970B3">
        <w:rPr>
          <w:smallCaps/>
          <w:color w:val="6F654B" w:themeColor="text1" w:themeTint="BF"/>
        </w:rPr>
        <w:t>.</w:t>
      </w:r>
      <w:r w:rsidRPr="00BD65FB">
        <w:rPr>
          <w:smallCaps/>
          <w:color w:val="6F654B" w:themeColor="text1" w:themeTint="BF"/>
        </w:rPr>
        <w:t xml:space="preserve"> </w:t>
      </w:r>
      <w:r w:rsidR="00BD65FB" w:rsidRPr="00BD65FB">
        <w:rPr>
          <w:smallCaps/>
          <w:color w:val="6F654B" w:themeColor="text1" w:themeTint="BF"/>
        </w:rPr>
        <w:t xml:space="preserve">2016 </w:t>
      </w:r>
      <w:proofErr w:type="gramStart"/>
      <w:r w:rsidRPr="00BD65FB">
        <w:rPr>
          <w:smallCaps/>
          <w:color w:val="6F654B" w:themeColor="text1" w:themeTint="BF"/>
        </w:rPr>
        <w:t>a</w:t>
      </w:r>
      <w:proofErr w:type="gramEnd"/>
      <w:r w:rsidRPr="00BD65FB">
        <w:rPr>
          <w:smallCaps/>
          <w:color w:val="6F654B" w:themeColor="text1" w:themeTint="BF"/>
        </w:rPr>
        <w:t xml:space="preserve"> la fecha. </w:t>
      </w:r>
    </w:p>
    <w:p w:rsidR="00BD65FB" w:rsidRDefault="00BD65FB" w:rsidP="00BD65FB">
      <w:pPr>
        <w:jc w:val="both"/>
        <w:rPr>
          <w:b/>
          <w:smallCaps/>
          <w:color w:val="6F654B" w:themeColor="text1" w:themeTint="BF"/>
        </w:rPr>
      </w:pPr>
    </w:p>
    <w:p w:rsidR="00BD65FB" w:rsidRPr="00BD65FB" w:rsidRDefault="00BD65FB" w:rsidP="00BD65FB">
      <w:pPr>
        <w:jc w:val="both"/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Cursos y Diplomados: </w:t>
      </w:r>
    </w:p>
    <w:p w:rsidR="00BD65FB" w:rsidRPr="00BD65FB" w:rsidRDefault="00BD65FB" w:rsidP="00D6301F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Centro de capacitación para el trabajo industrial número 197. 1993 al 1994.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cuña,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aragoza.</w:t>
      </w:r>
    </w:p>
    <w:p w:rsidR="00BD65FB" w:rsidRPr="00BD65FB" w:rsidRDefault="00BD65FB" w:rsidP="00D6301F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Curso de taller “Estadística”. 2004.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iedras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N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egras,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aragoza.</w:t>
      </w:r>
    </w:p>
    <w:p w:rsidR="00BD65FB" w:rsidRPr="00BD65FB" w:rsidRDefault="00BD65FB" w:rsidP="00D6301F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lastRenderedPageBreak/>
        <w:t xml:space="preserve">Curso “Introducción al Internet”.  2004.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iedras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N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egras,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oahuila,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aragoza.</w:t>
      </w:r>
    </w:p>
    <w:p w:rsidR="00BD65FB" w:rsidRPr="00BD65FB" w:rsidRDefault="00BD65FB" w:rsidP="00D6301F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Curso tomado por la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S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uprema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orte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J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usticia de la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N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ación a través de la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D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irección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G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eneral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asas de la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ultura y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J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urídica y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E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studios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H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istóricos.</w:t>
      </w:r>
    </w:p>
    <w:p w:rsidR="00BD65FB" w:rsidRPr="00BD65FB" w:rsidRDefault="00BD65FB" w:rsidP="00D6301F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Conferencia denominado “Derecho Procesal Constitucional Organizado en Coordinación con el Tercer Juzgado de distrito en el Estado de Coahuila de Zaragoza y la Casa de la Cultura Jurídica” Ministro Raúl Castellanos Jiménez. año 2009.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iedras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N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egras,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.</w:t>
      </w:r>
    </w:p>
    <w:p w:rsidR="00BD65FB" w:rsidRPr="00BD65FB" w:rsidRDefault="00BD65FB" w:rsidP="00D6301F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Curso taller “Sistema Penal Acusatorio”.  año 2013.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cuña,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aragoza.</w:t>
      </w:r>
    </w:p>
    <w:p w:rsidR="00BD65FB" w:rsidRPr="00BD65FB" w:rsidRDefault="00BD65FB" w:rsidP="00D6301F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Curso tomado por 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nstituto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apacitación para 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T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rabajo del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E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stado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aragoza, “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alidad en 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S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ervicio y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tención al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U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suario” en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cuña,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. 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2016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.</w:t>
      </w:r>
    </w:p>
    <w:p w:rsidR="00BD65FB" w:rsidRPr="00BD65FB" w:rsidRDefault="00BD65FB" w:rsidP="00D6301F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Curso tomado por 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nstituto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apacitación para 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T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rabajo del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E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stado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aragoza, “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icrosoft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O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ffice”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. A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cuña,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Z</w:t>
      </w:r>
      <w:r w:rsidRPr="00BD65FB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aragoza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. 2017.</w:t>
      </w:r>
    </w:p>
    <w:p w:rsidR="00EC2A82" w:rsidRPr="00BD65FB" w:rsidRDefault="00EC2A82" w:rsidP="00BD65FB">
      <w:pPr>
        <w:jc w:val="both"/>
        <w:rPr>
          <w:b/>
          <w:smallCaps/>
          <w:color w:val="6F654B" w:themeColor="text1" w:themeTint="BF"/>
        </w:rPr>
      </w:pPr>
    </w:p>
    <w:sectPr w:rsidR="00EC2A82" w:rsidRPr="00BD65FB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1F" w:rsidRDefault="00D6301F">
      <w:pPr>
        <w:spacing w:after="0" w:line="240" w:lineRule="auto"/>
      </w:pPr>
      <w:r>
        <w:separator/>
      </w:r>
    </w:p>
  </w:endnote>
  <w:endnote w:type="continuationSeparator" w:id="0">
    <w:p w:rsidR="00D6301F" w:rsidRDefault="00D6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65FB" w:rsidRPr="00BD65F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D65FB" w:rsidRPr="00BD65F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65FB" w:rsidRPr="00BD65F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D65FB" w:rsidRPr="00BD65F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1F" w:rsidRDefault="00D6301F">
      <w:pPr>
        <w:spacing w:after="0" w:line="240" w:lineRule="auto"/>
      </w:pPr>
      <w:r>
        <w:separator/>
      </w:r>
    </w:p>
  </w:footnote>
  <w:footnote w:type="continuationSeparator" w:id="0">
    <w:p w:rsidR="00D6301F" w:rsidRDefault="00D6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860E0E"/>
    <w:multiLevelType w:val="hybridMultilevel"/>
    <w:tmpl w:val="DB249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7BF"/>
    <w:multiLevelType w:val="hybridMultilevel"/>
    <w:tmpl w:val="4A145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9A9"/>
    <w:multiLevelType w:val="hybridMultilevel"/>
    <w:tmpl w:val="75C0A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0C2ECD"/>
    <w:rsid w:val="000E2F61"/>
    <w:rsid w:val="000F131C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2560F"/>
    <w:rsid w:val="0023765F"/>
    <w:rsid w:val="0024606C"/>
    <w:rsid w:val="00272791"/>
    <w:rsid w:val="002730F3"/>
    <w:rsid w:val="00274BB8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020F5"/>
    <w:rsid w:val="00310C44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34AE0"/>
    <w:rsid w:val="00440C9D"/>
    <w:rsid w:val="0044365A"/>
    <w:rsid w:val="004505FF"/>
    <w:rsid w:val="00456020"/>
    <w:rsid w:val="00460BEA"/>
    <w:rsid w:val="00492274"/>
    <w:rsid w:val="00495775"/>
    <w:rsid w:val="004A142B"/>
    <w:rsid w:val="004C096D"/>
    <w:rsid w:val="004C620E"/>
    <w:rsid w:val="004D69E8"/>
    <w:rsid w:val="00506FA9"/>
    <w:rsid w:val="00551231"/>
    <w:rsid w:val="00577C1F"/>
    <w:rsid w:val="005A4DC4"/>
    <w:rsid w:val="005A5B2D"/>
    <w:rsid w:val="005A7BE2"/>
    <w:rsid w:val="005B0A00"/>
    <w:rsid w:val="005D3993"/>
    <w:rsid w:val="005E10E8"/>
    <w:rsid w:val="005E2C17"/>
    <w:rsid w:val="006150FC"/>
    <w:rsid w:val="006220DB"/>
    <w:rsid w:val="00632D3F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77DA6"/>
    <w:rsid w:val="008A4D27"/>
    <w:rsid w:val="008A6211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55F0"/>
    <w:rsid w:val="00AF221D"/>
    <w:rsid w:val="00B00F4E"/>
    <w:rsid w:val="00B24B24"/>
    <w:rsid w:val="00B46EB8"/>
    <w:rsid w:val="00B5736A"/>
    <w:rsid w:val="00B93302"/>
    <w:rsid w:val="00B970B3"/>
    <w:rsid w:val="00BD65FB"/>
    <w:rsid w:val="00C01B15"/>
    <w:rsid w:val="00C12CA3"/>
    <w:rsid w:val="00C22E79"/>
    <w:rsid w:val="00C33820"/>
    <w:rsid w:val="00C3628C"/>
    <w:rsid w:val="00C6694E"/>
    <w:rsid w:val="00C74464"/>
    <w:rsid w:val="00C85D06"/>
    <w:rsid w:val="00CC6AEE"/>
    <w:rsid w:val="00CC714D"/>
    <w:rsid w:val="00CE50CB"/>
    <w:rsid w:val="00D026AC"/>
    <w:rsid w:val="00D0276F"/>
    <w:rsid w:val="00D079AA"/>
    <w:rsid w:val="00D2454F"/>
    <w:rsid w:val="00D2608D"/>
    <w:rsid w:val="00D41593"/>
    <w:rsid w:val="00D61926"/>
    <w:rsid w:val="00D6301F"/>
    <w:rsid w:val="00D743F9"/>
    <w:rsid w:val="00D913C8"/>
    <w:rsid w:val="00D932D6"/>
    <w:rsid w:val="00D976AC"/>
    <w:rsid w:val="00DD68B6"/>
    <w:rsid w:val="00DE0C98"/>
    <w:rsid w:val="00DE3785"/>
    <w:rsid w:val="00DF7700"/>
    <w:rsid w:val="00E04D9E"/>
    <w:rsid w:val="00E17A97"/>
    <w:rsid w:val="00E25831"/>
    <w:rsid w:val="00E56F93"/>
    <w:rsid w:val="00E749BD"/>
    <w:rsid w:val="00E81156"/>
    <w:rsid w:val="00E869EE"/>
    <w:rsid w:val="00E9001B"/>
    <w:rsid w:val="00E90616"/>
    <w:rsid w:val="00E96F80"/>
    <w:rsid w:val="00EC2A82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A86AC-43B4-4D27-9DA8-39CF2B9F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13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2018-01-30T19:04:00Z</dcterms:created>
  <dcterms:modified xsi:type="dcterms:W3CDTF">2018-01-30T19:16:00Z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